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5391" w14:textId="65A67BEF" w:rsidR="00DF28F3" w:rsidRPr="00B644B7" w:rsidRDefault="00DF28F3" w:rsidP="00DF28F3">
      <w:pPr>
        <w:tabs>
          <w:tab w:val="left" w:pos="1200"/>
        </w:tabs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ҚОСЫМША    </w:t>
      </w:r>
      <w:r w:rsidRPr="00B644B7">
        <w:rPr>
          <w:rFonts w:ascii="Times New Roman" w:eastAsia="Times New Roman" w:hAnsi="Times New Roman" w:cs="Times New Roman"/>
          <w:sz w:val="28"/>
          <w:szCs w:val="28"/>
          <w:lang w:val="kk-KZ"/>
        </w:rPr>
        <w:t>ӘДЕБИЕТТЕР</w:t>
      </w:r>
    </w:p>
    <w:p w14:paraId="7E238D0E" w14:textId="77777777" w:rsidR="00B644B7" w:rsidRPr="00B644B7" w:rsidRDefault="00000000" w:rsidP="00DF28F3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bookmarkStart w:id="0" w:name="_Hlk92104819"/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Тоқаев </w:t>
      </w:r>
      <w:r w:rsidRPr="00B644B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</w:t>
      </w:r>
      <w:r w:rsidRPr="00B644B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-Жомарт Тоқаев "Әділетті мемлекет. Біртұтас ұлт. Берекелі қоғам". - Астана, 2022 ж. 1 қыркүйек 2022 ж.</w:t>
      </w:r>
    </w:p>
    <w:p w14:paraId="34E758CF" w14:textId="77777777" w:rsidR="00DF28F3" w:rsidRPr="00B644B7" w:rsidRDefault="00DF28F3" w:rsidP="00DF28F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2A46C774" w14:textId="77777777" w:rsidR="00DF28F3" w:rsidRPr="00B644B7" w:rsidRDefault="00DF28F3" w:rsidP="00DF28F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B644B7">
        <w:rPr>
          <w:rFonts w:ascii="Times New Roman" w:eastAsiaTheme="majorEastAsia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785E8734" w14:textId="77777777" w:rsidR="00DF28F3" w:rsidRPr="00B644B7" w:rsidRDefault="00DF28F3" w:rsidP="00DF28F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D75BC77" w14:textId="77777777" w:rsidR="00DF28F3" w:rsidRPr="00B644B7" w:rsidRDefault="00DF28F3" w:rsidP="00DF28F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08CC14B3" w14:textId="77777777" w:rsidR="00DF28F3" w:rsidRPr="00B644B7" w:rsidRDefault="00DF28F3" w:rsidP="00DF28F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кодексі// ҚР Президентінің 2015 жылғы 29 желтоқсандағы № 153 Жарлығы</w:t>
      </w:r>
    </w:p>
    <w:p w14:paraId="1842C6FC" w14:textId="77777777" w:rsidR="00DF28F3" w:rsidRPr="00B644B7" w:rsidRDefault="00DF28F3" w:rsidP="00DF28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7. Бабкина О.Н. Управление изменениями-Ставрополь, 2019-264 с.</w:t>
      </w:r>
    </w:p>
    <w:p w14:paraId="54D86E9D" w14:textId="77777777" w:rsidR="00DF28F3" w:rsidRPr="00B644B7" w:rsidRDefault="00DF28F3" w:rsidP="00DF28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8. Блинов А.О., Угрюмова Н.В. Управление изменениями. Учебник для бакалавров-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>М.: Дашков и К, 202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0 -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304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c.</w:t>
      </w:r>
    </w:p>
    <w:p w14:paraId="0E18584D" w14:textId="77777777" w:rsidR="00DF28F3" w:rsidRPr="00B644B7" w:rsidRDefault="00DF28F3" w:rsidP="00DF28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9. Васильенко Т.М. Социальное управление: Современные тренды и технологии. Учебное пособие для системы подготовки кадров государственного управления - М.: Проспект, 2021-240 с.</w:t>
      </w:r>
    </w:p>
    <w:p w14:paraId="57003E97" w14:textId="77777777" w:rsidR="00DF28F3" w:rsidRPr="00B644B7" w:rsidRDefault="00DF28F3" w:rsidP="00DF28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10. 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</w:r>
    </w:p>
    <w:p w14:paraId="3F6DFEAC" w14:textId="77777777" w:rsidR="00DF28F3" w:rsidRPr="00B644B7" w:rsidRDefault="00DF28F3" w:rsidP="00DF28F3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  <w:t>11. Владимир Спивак Управление изменениями.Учебник для академического бакалавриата-М.: Юрайт,  2022-93 с.</w:t>
      </w:r>
    </w:p>
    <w:p w14:paraId="79CFE1D3" w14:textId="77777777" w:rsidR="00DF28F3" w:rsidRPr="00B644B7" w:rsidRDefault="00DF28F3" w:rsidP="00DF28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44B7">
        <w:rPr>
          <w:sz w:val="22"/>
          <w:szCs w:val="22"/>
          <w:lang w:val="kk-KZ"/>
        </w:rPr>
        <w:t xml:space="preserve">12.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Воронина Л.И. </w:t>
      </w:r>
      <w:r w:rsidRPr="00B644B7">
        <w:rPr>
          <w:rFonts w:ascii="Times New Roman" w:hAnsi="Times New Roman" w:cs="Times New Roman"/>
          <w:sz w:val="20"/>
          <w:szCs w:val="20"/>
        </w:rPr>
        <w:t xml:space="preserve">Управление изменениями в административной сфере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B644B7">
        <w:rPr>
          <w:rFonts w:ascii="Times New Roman" w:hAnsi="Times New Roman" w:cs="Times New Roman"/>
          <w:sz w:val="20"/>
          <w:szCs w:val="20"/>
        </w:rPr>
        <w:t>Екатеринбург : Изд‑во Урал. ун‑та,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 с.</w:t>
      </w:r>
    </w:p>
    <w:p w14:paraId="37175796" w14:textId="77777777" w:rsidR="00DF28F3" w:rsidRPr="00B644B7" w:rsidRDefault="00DF28F3" w:rsidP="00DF28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13. Дәйв Ульрих Эффективное управление персоналомү Новая роль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HR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-менеджера в организации-М.: Вильямс, 2021-304 с.</w:t>
      </w:r>
    </w:p>
    <w:p w14:paraId="1587D9C1" w14:textId="77777777" w:rsidR="00DF28F3" w:rsidRPr="00B644B7" w:rsidRDefault="00DF28F3" w:rsidP="00DF28F3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Жатканбаев Е.Б. Государственное регулирование экономики: курс лекций. – Алматы: Қазақ университеті, 2021 – 206 с</w:t>
      </w:r>
    </w:p>
    <w:p w14:paraId="17B986CD" w14:textId="77777777" w:rsidR="00DF28F3" w:rsidRPr="00B644B7" w:rsidRDefault="00DF28F3" w:rsidP="00DF28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15. Иванова Е.А., Шлеин В.А. Управление изменениями -М.: Российский университет транспорта, 2020 -138 с.</w:t>
      </w:r>
    </w:p>
    <w:p w14:paraId="4375171A" w14:textId="77777777" w:rsidR="00DF28F3" w:rsidRPr="00B644B7" w:rsidRDefault="00DF28F3" w:rsidP="00DF28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16.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Куликова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Е.В.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Зайдуллина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Ч.Н.,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Захарова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Ю.Н.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и др. Управление изменениями-М.: КноРус, 2021-352 с.</w:t>
      </w:r>
    </w:p>
    <w:p w14:paraId="7E0415DC" w14:textId="77777777" w:rsidR="00DF28F3" w:rsidRPr="00B644B7" w:rsidRDefault="00DF28F3" w:rsidP="00DF28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17. Константиниди Х.А., Соболев Э.В., Папушенко М.В. Управление изменениями в коммерческой и публичной сферах-М.: Центркредит, 2021-304 с.</w:t>
      </w:r>
    </w:p>
    <w:p w14:paraId="7DC79BD1" w14:textId="77777777" w:rsidR="00DF28F3" w:rsidRPr="00B644B7" w:rsidRDefault="00DF28F3" w:rsidP="00DF28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18. </w:t>
      </w:r>
      <w:proofErr w:type="spellStart"/>
      <w:r w:rsidRPr="00B644B7">
        <w:rPr>
          <w:rFonts w:ascii="Times New Roman" w:hAnsi="Times New Roman" w:cs="Times New Roman"/>
          <w:sz w:val="20"/>
          <w:szCs w:val="20"/>
        </w:rPr>
        <w:t>Резер</w:t>
      </w:r>
      <w:proofErr w:type="spellEnd"/>
      <w:r w:rsidRPr="00B644B7">
        <w:rPr>
          <w:rFonts w:ascii="Times New Roman" w:hAnsi="Times New Roman" w:cs="Times New Roman"/>
          <w:sz w:val="20"/>
          <w:szCs w:val="20"/>
        </w:rPr>
        <w:t xml:space="preserve">, Т. М. Управление изменениями в административной </w:t>
      </w:r>
      <w:proofErr w:type="gramStart"/>
      <w:r w:rsidRPr="00B644B7">
        <w:rPr>
          <w:rFonts w:ascii="Times New Roman" w:hAnsi="Times New Roman" w:cs="Times New Roman"/>
          <w:sz w:val="20"/>
          <w:szCs w:val="20"/>
        </w:rPr>
        <w:t>сфере  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</w:t>
      </w:r>
      <w:proofErr w:type="gramEnd"/>
      <w:r w:rsidRPr="00B644B7">
        <w:rPr>
          <w:rFonts w:ascii="Times New Roman" w:hAnsi="Times New Roman" w:cs="Times New Roman"/>
          <w:sz w:val="20"/>
          <w:szCs w:val="20"/>
        </w:rPr>
        <w:t xml:space="preserve"> Екатеринбург : Изд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во Урал. ун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 с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6DB1ADB7" w14:textId="77777777" w:rsidR="00DF28F3" w:rsidRPr="00B644B7" w:rsidRDefault="00DF28F3" w:rsidP="00DF28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19. Резник Р.С., Черниковская М.В., Чемезов И.С. Управление изменениями-М.: НИЦ ИНФРА-М, 2022-379 с.</w:t>
      </w:r>
    </w:p>
    <w:p w14:paraId="54622B02" w14:textId="77777777" w:rsidR="00DF28F3" w:rsidRPr="00B644B7" w:rsidRDefault="00DF28F3" w:rsidP="00DF28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Harvard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Business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644B7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Управление</w:t>
      </w:r>
      <w:proofErr w:type="gramEnd"/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изменениями- М.: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Альпина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Паблишер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, 2022-226 с.</w:t>
      </w:r>
    </w:p>
    <w:p w14:paraId="5518CA5C" w14:textId="77777777" w:rsidR="00DF28F3" w:rsidRPr="00B644B7" w:rsidRDefault="00DF28F3" w:rsidP="00DF28F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33181512" w14:textId="77777777" w:rsidR="00DF28F3" w:rsidRPr="00B644B7" w:rsidRDefault="00DF28F3" w:rsidP="00DF28F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3DED31B9" w14:textId="77777777" w:rsidR="00DF28F3" w:rsidRPr="00B644B7" w:rsidRDefault="00DF28F3" w:rsidP="00DF28F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F996C69" w14:textId="77777777" w:rsidR="00DF28F3" w:rsidRPr="00B644B7" w:rsidRDefault="00DF28F3" w:rsidP="00DF28F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4BE0C8B1" w14:textId="77777777" w:rsidR="00DF28F3" w:rsidRPr="00B644B7" w:rsidRDefault="00DF28F3" w:rsidP="00DF28F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09801242" w14:textId="77777777" w:rsidR="00DF28F3" w:rsidRPr="00B644B7" w:rsidRDefault="00DF28F3" w:rsidP="00DF28F3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11492D4B" w14:textId="77777777" w:rsidR="00DF28F3" w:rsidRPr="00B644B7" w:rsidRDefault="00DF28F3" w:rsidP="00DF28F3">
      <w:p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Оксфорд </w:t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3F5B5C61" w14:textId="77777777" w:rsidR="00DF28F3" w:rsidRPr="00B644B7" w:rsidRDefault="00DF28F3" w:rsidP="00DF28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2EF3CFAE" w14:textId="77777777" w:rsidR="00DF28F3" w:rsidRPr="00B644B7" w:rsidRDefault="00DF28F3" w:rsidP="00DF28F3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5A7302E7" w14:textId="77777777" w:rsidR="00DF28F3" w:rsidRPr="00B644B7" w:rsidRDefault="00DF28F3" w:rsidP="00DF28F3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B644B7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94336B5" w14:textId="77777777" w:rsidR="00DF28F3" w:rsidRPr="00B644B7" w:rsidRDefault="00DF28F3" w:rsidP="00DF28F3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7296689C" w14:textId="77777777" w:rsidR="00DF28F3" w:rsidRPr="00B644B7" w:rsidRDefault="00DF28F3" w:rsidP="00DF28F3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F3824FB" w14:textId="77777777" w:rsidR="00DF28F3" w:rsidRPr="00B644B7" w:rsidRDefault="00DF28F3" w:rsidP="00DF28F3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7EF71D8" w14:textId="77777777" w:rsidR="00DF28F3" w:rsidRPr="00B644B7" w:rsidRDefault="00DF28F3" w:rsidP="00DF28F3">
      <w:p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lastRenderedPageBreak/>
        <w:t>12. О’Лири, Зина. Зерттеу жобасын жүргізу: негізгі нұсқаулық : монография - Алматы: "Ұлттық аударма бюросы" ҚҚ, 2020 - 470 б.</w:t>
      </w:r>
    </w:p>
    <w:p w14:paraId="37EF624E" w14:textId="77777777" w:rsidR="00DF28F3" w:rsidRPr="00B644B7" w:rsidRDefault="00DF28F3" w:rsidP="00DF28F3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759B2778" w14:textId="77777777" w:rsidR="00DF28F3" w:rsidRPr="00B644B7" w:rsidRDefault="00DF28F3" w:rsidP="00DF28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</w:p>
    <w:p w14:paraId="5C461E54" w14:textId="77777777" w:rsidR="00DF28F3" w:rsidRPr="00B644B7" w:rsidRDefault="00DF28F3" w:rsidP="00DF28F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0906608C" w14:textId="77777777" w:rsidR="00DF28F3" w:rsidRPr="00B644B7" w:rsidRDefault="00DF28F3" w:rsidP="00DF28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B644B7">
        <w:rPr>
          <w:sz w:val="22"/>
          <w:szCs w:val="22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54B2A124" w14:textId="77777777" w:rsidR="00DF28F3" w:rsidRPr="00B644B7" w:rsidRDefault="00DF28F3" w:rsidP="00DF28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63DCCA74" w14:textId="77777777" w:rsidR="00DF28F3" w:rsidRPr="00B644B7" w:rsidRDefault="00DF28F3" w:rsidP="00DF28F3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 w:rsidRPr="00B644B7">
        <w:rPr>
          <w:sz w:val="22"/>
          <w:szCs w:val="22"/>
          <w:lang w:val="en-US" w:eastAsia="ru-RU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bookmarkEnd w:id="0"/>
    <w:p w14:paraId="4BAEE721" w14:textId="77777777" w:rsidR="00EF6081" w:rsidRPr="00DF28F3" w:rsidRDefault="00EF6081">
      <w:pPr>
        <w:rPr>
          <w:lang w:val="kk-KZ"/>
        </w:rPr>
      </w:pPr>
    </w:p>
    <w:sectPr w:rsidR="00EF6081" w:rsidRPr="00DF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63CA2"/>
    <w:multiLevelType w:val="hybridMultilevel"/>
    <w:tmpl w:val="B118904A"/>
    <w:lvl w:ilvl="0" w:tplc="9A08B290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67627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B4"/>
    <w:rsid w:val="00DF28F3"/>
    <w:rsid w:val="00E578B4"/>
    <w:rsid w:val="00E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7ADE"/>
  <w15:chartTrackingRefBased/>
  <w15:docId w15:val="{61B88BB1-3B0F-482E-9DA3-5B7038AC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8F3"/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2</cp:revision>
  <dcterms:created xsi:type="dcterms:W3CDTF">2022-12-15T15:37:00Z</dcterms:created>
  <dcterms:modified xsi:type="dcterms:W3CDTF">2022-12-15T15:38:00Z</dcterms:modified>
</cp:coreProperties>
</file>